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C8DBF">
      <w:pPr>
        <w:pStyle w:val="2"/>
        <w:ind w:firstLine="640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100BC92C"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运动员个人能力测试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方案</w:t>
      </w:r>
    </w:p>
    <w:p w14:paraId="0285E17D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测试内容与评价标准</w:t>
      </w:r>
    </w:p>
    <w:tbl>
      <w:tblPr>
        <w:tblStyle w:val="5"/>
        <w:tblW w:w="10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742"/>
        <w:gridCol w:w="5156"/>
        <w:gridCol w:w="2984"/>
        <w:gridCol w:w="671"/>
      </w:tblGrid>
      <w:tr w14:paraId="432E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noWrap w:val="0"/>
            <w:vAlign w:val="center"/>
          </w:tcPr>
          <w:p w14:paraId="41773573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部分</w:t>
            </w:r>
          </w:p>
        </w:tc>
        <w:tc>
          <w:tcPr>
            <w:tcW w:w="742" w:type="dxa"/>
            <w:noWrap w:val="0"/>
            <w:vAlign w:val="center"/>
          </w:tcPr>
          <w:p w14:paraId="170D31F5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性别</w:t>
            </w:r>
          </w:p>
        </w:tc>
        <w:tc>
          <w:tcPr>
            <w:tcW w:w="5156" w:type="dxa"/>
            <w:noWrap w:val="0"/>
            <w:vAlign w:val="top"/>
          </w:tcPr>
          <w:p w14:paraId="6ED2F5D9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测试内容</w:t>
            </w:r>
          </w:p>
        </w:tc>
        <w:tc>
          <w:tcPr>
            <w:tcW w:w="2984" w:type="dxa"/>
            <w:noWrap w:val="0"/>
            <w:vAlign w:val="top"/>
          </w:tcPr>
          <w:p w14:paraId="318B17FA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评价标准</w:t>
            </w:r>
          </w:p>
        </w:tc>
        <w:tc>
          <w:tcPr>
            <w:tcW w:w="671" w:type="dxa"/>
            <w:noWrap w:val="0"/>
            <w:vAlign w:val="center"/>
          </w:tcPr>
          <w:p w14:paraId="7E970844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分值</w:t>
            </w:r>
          </w:p>
        </w:tc>
      </w:tr>
      <w:tr w14:paraId="3C6E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restart"/>
            <w:noWrap w:val="0"/>
            <w:vAlign w:val="center"/>
          </w:tcPr>
          <w:p w14:paraId="141E789B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技能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 w14:paraId="225A2687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男</w:t>
            </w:r>
          </w:p>
        </w:tc>
        <w:tc>
          <w:tcPr>
            <w:tcW w:w="5156" w:type="dxa"/>
            <w:noWrap w:val="0"/>
            <w:vAlign w:val="center"/>
          </w:tcPr>
          <w:p w14:paraId="2CB052C6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规定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难度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：</w:t>
            </w:r>
          </w:p>
          <w:p w14:paraId="4402CFC2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分腿水平控文森回分腿水平</w:t>
            </w:r>
          </w:p>
          <w:p w14:paraId="2ED16D39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直升飞机转体360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°接腾空转体360°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俯撑</w:t>
            </w:r>
          </w:p>
          <w:p w14:paraId="1EEA7331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托马斯转体180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腾空转体360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成文森</w:t>
            </w:r>
          </w:p>
          <w:p w14:paraId="69AB1249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4：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旋子转体360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/水平旋转体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</w:p>
          <w:p w14:paraId="552B85F4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5：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分切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转体180°成文森</w:t>
            </w:r>
          </w:p>
          <w:p w14:paraId="3F995D85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6：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高锐角腾起转体180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成文森</w:t>
            </w:r>
          </w:p>
          <w:p w14:paraId="2CE10133">
            <w:pPr>
              <w:jc w:val="left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7-8：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剪式变身跳转体180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接屈体跳转体540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成俯撑</w:t>
            </w:r>
          </w:p>
        </w:tc>
        <w:tc>
          <w:tcPr>
            <w:tcW w:w="2984" w:type="dxa"/>
            <w:noWrap w:val="0"/>
            <w:vAlign w:val="center"/>
          </w:tcPr>
          <w:p w14:paraId="700DEE1F">
            <w:pP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分值计算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每个难度动作起评分为2分。</w:t>
            </w:r>
          </w:p>
          <w:p w14:paraId="719555D4">
            <w:pPr>
              <w:rPr>
                <w:rFonts w:hint="default" w:ascii="宋体" w:hAnsi="宋体" w:eastAsia="宋体" w:cs="宋体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sz w:val="21"/>
                <w:szCs w:val="24"/>
              </w:rPr>
              <w:t>质量评分：依据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难度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动作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完成质量进行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完成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减分。</w:t>
            </w:r>
          </w:p>
          <w:p w14:paraId="3C42EF1A">
            <w:pPr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难度降分：如选择降低难度，则按照降低的分值X2进行难度起评分减分。</w:t>
            </w:r>
          </w:p>
        </w:tc>
        <w:tc>
          <w:tcPr>
            <w:tcW w:w="671" w:type="dxa"/>
            <w:vMerge w:val="restart"/>
            <w:noWrap w:val="0"/>
            <w:vAlign w:val="center"/>
          </w:tcPr>
          <w:p w14:paraId="77C85068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20分</w:t>
            </w:r>
          </w:p>
        </w:tc>
      </w:tr>
      <w:tr w14:paraId="33E7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2F8F3BB6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 w14:paraId="61157481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5156" w:type="dxa"/>
            <w:noWrap w:val="0"/>
            <w:vAlign w:val="center"/>
          </w:tcPr>
          <w:p w14:paraId="0A4A5AE0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自选难度：</w:t>
            </w:r>
          </w:p>
          <w:p w14:paraId="2CC1026F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  <w:lang w:val="en-US" w:eastAsia="zh-CN"/>
              </w:rPr>
              <w:t>自选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</w:rPr>
              <w:t>两个难度动作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，不得与规定难度动作重复。</w:t>
            </w:r>
          </w:p>
        </w:tc>
        <w:tc>
          <w:tcPr>
            <w:tcW w:w="2984" w:type="dxa"/>
            <w:noWrap w:val="0"/>
            <w:vAlign w:val="center"/>
          </w:tcPr>
          <w:p w14:paraId="7E7F4B38">
            <w:pP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分值计算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按照难度动作分值X2计算。</w:t>
            </w:r>
          </w:p>
          <w:p w14:paraId="05DF5BC9">
            <w:pPr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sz w:val="21"/>
                <w:szCs w:val="24"/>
              </w:rPr>
              <w:t>质量评分：依据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难度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动作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完成质量进行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完成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减分。</w:t>
            </w:r>
          </w:p>
        </w:tc>
        <w:tc>
          <w:tcPr>
            <w:tcW w:w="671" w:type="dxa"/>
            <w:vMerge w:val="continue"/>
            <w:noWrap w:val="0"/>
            <w:vAlign w:val="center"/>
          </w:tcPr>
          <w:p w14:paraId="4CC51C42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</w:tr>
      <w:tr w14:paraId="7763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461AC50C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742" w:type="dxa"/>
            <w:vMerge w:val="restart"/>
            <w:noWrap w:val="0"/>
            <w:vAlign w:val="center"/>
          </w:tcPr>
          <w:p w14:paraId="0DBFDAAF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女</w:t>
            </w:r>
          </w:p>
        </w:tc>
        <w:tc>
          <w:tcPr>
            <w:tcW w:w="5156" w:type="dxa"/>
            <w:noWrap w:val="0"/>
            <w:vAlign w:val="center"/>
          </w:tcPr>
          <w:p w14:paraId="3B017DEE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规定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难度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：</w:t>
            </w:r>
          </w:p>
          <w:p w14:paraId="36EF054F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三无支撑依柳辛/水平控腿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向内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转体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720°</w:t>
            </w:r>
          </w:p>
          <w:p w14:paraId="08BB2421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旋子转体360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/旋子转体360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成俯撑</w:t>
            </w:r>
          </w:p>
          <w:p w14:paraId="671F739D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3-4：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剪式变身跳转体180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接屈体跳转体540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成俯撑</w:t>
            </w:r>
          </w:p>
          <w:p w14:paraId="4CD27855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5：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屈体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分腿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跳转体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成俯撑</w:t>
            </w:r>
          </w:p>
          <w:p w14:paraId="22D5A795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6：提臀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腾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起转体180°成文森</w:t>
            </w:r>
          </w:p>
          <w:p w14:paraId="5493EE38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7：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高锐角腾起转体180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成文森</w:t>
            </w:r>
          </w:p>
          <w:p w14:paraId="11AAFFB0">
            <w:pPr>
              <w:jc w:val="lef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8：纵劈腿跳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转体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成俯撑</w:t>
            </w:r>
          </w:p>
        </w:tc>
        <w:tc>
          <w:tcPr>
            <w:tcW w:w="2984" w:type="dxa"/>
            <w:noWrap w:val="0"/>
            <w:vAlign w:val="center"/>
          </w:tcPr>
          <w:p w14:paraId="0FE01533">
            <w:pP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分值计算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每个难度动作起评分为2分。</w:t>
            </w:r>
          </w:p>
          <w:p w14:paraId="0A1BB8BA">
            <w:pPr>
              <w:rPr>
                <w:rFonts w:hint="default" w:ascii="宋体" w:hAnsi="宋体" w:eastAsia="宋体" w:cs="宋体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sz w:val="21"/>
                <w:szCs w:val="24"/>
              </w:rPr>
              <w:t>质量评分：依据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难度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动作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完成质量进行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完成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减分。</w:t>
            </w:r>
          </w:p>
          <w:p w14:paraId="693F4AB6"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难度降分：如选择降低难度，则按照降低的分值X2进行难度起评分减分。</w:t>
            </w:r>
          </w:p>
        </w:tc>
        <w:tc>
          <w:tcPr>
            <w:tcW w:w="671" w:type="dxa"/>
            <w:vMerge w:val="continue"/>
            <w:noWrap w:val="0"/>
            <w:vAlign w:val="center"/>
          </w:tcPr>
          <w:p w14:paraId="12FFA91A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</w:tr>
      <w:tr w14:paraId="2B10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4F6D4A9C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 w14:paraId="4DF10A20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5156" w:type="dxa"/>
            <w:noWrap w:val="0"/>
            <w:vAlign w:val="center"/>
          </w:tcPr>
          <w:p w14:paraId="7122B1E4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自选难度：</w:t>
            </w:r>
          </w:p>
          <w:p w14:paraId="2F080557">
            <w:pPr>
              <w:jc w:val="left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  <w:lang w:val="en-US" w:eastAsia="zh-CN"/>
              </w:rPr>
              <w:t>自选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4"/>
              </w:rPr>
              <w:t>两个难度动作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，不得与规定难度动作重复。</w:t>
            </w:r>
          </w:p>
        </w:tc>
        <w:tc>
          <w:tcPr>
            <w:tcW w:w="2984" w:type="dxa"/>
            <w:noWrap w:val="0"/>
            <w:vAlign w:val="center"/>
          </w:tcPr>
          <w:p w14:paraId="0F040E18">
            <w:pP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分值计算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按照难度动作分值X2计算。</w:t>
            </w:r>
          </w:p>
          <w:p w14:paraId="3AB833B7">
            <w:pPr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4"/>
              </w:rPr>
              <w:t>质量评分：依据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难度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动作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完成质量进行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完成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减分。</w:t>
            </w:r>
          </w:p>
        </w:tc>
        <w:tc>
          <w:tcPr>
            <w:tcW w:w="671" w:type="dxa"/>
            <w:vMerge w:val="continue"/>
            <w:noWrap w:val="0"/>
            <w:vAlign w:val="center"/>
          </w:tcPr>
          <w:p w14:paraId="220B78B9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</w:tr>
      <w:tr w14:paraId="2B7A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176C1A13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6893E6F8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男、女</w:t>
            </w:r>
          </w:p>
        </w:tc>
        <w:tc>
          <w:tcPr>
            <w:tcW w:w="5156" w:type="dxa"/>
            <w:noWrap w:val="0"/>
            <w:vAlign w:val="center"/>
          </w:tcPr>
          <w:p w14:paraId="3974BA0E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技巧动作：</w:t>
            </w:r>
          </w:p>
          <w:p w14:paraId="37BA551A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后手翻</w:t>
            </w:r>
          </w:p>
          <w:p w14:paraId="4440A234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空翻</w:t>
            </w:r>
          </w:p>
        </w:tc>
        <w:tc>
          <w:tcPr>
            <w:tcW w:w="2984" w:type="dxa"/>
            <w:noWrap w:val="0"/>
            <w:vAlign w:val="center"/>
          </w:tcPr>
          <w:p w14:paraId="061AFEDB">
            <w:pP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分值计算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每个技巧动作起评分为2.5分。</w:t>
            </w:r>
          </w:p>
          <w:p w14:paraId="2338044C">
            <w:pPr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sz w:val="21"/>
                <w:szCs w:val="24"/>
              </w:rPr>
              <w:t>质量评分：依据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技巧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动作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完成质量进行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完成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减分。</w:t>
            </w:r>
          </w:p>
        </w:tc>
        <w:tc>
          <w:tcPr>
            <w:tcW w:w="671" w:type="dxa"/>
            <w:noWrap w:val="0"/>
            <w:vAlign w:val="center"/>
          </w:tcPr>
          <w:p w14:paraId="0A53C2A0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分</w:t>
            </w:r>
          </w:p>
        </w:tc>
      </w:tr>
      <w:tr w14:paraId="5270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37" w:type="dxa"/>
            <w:vMerge w:val="restart"/>
            <w:noWrap w:val="0"/>
            <w:vAlign w:val="center"/>
          </w:tcPr>
          <w:p w14:paraId="42FC76F6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体能</w:t>
            </w:r>
          </w:p>
        </w:tc>
        <w:tc>
          <w:tcPr>
            <w:tcW w:w="742" w:type="dxa"/>
            <w:noWrap w:val="0"/>
            <w:vAlign w:val="center"/>
          </w:tcPr>
          <w:p w14:paraId="41DC4563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男、女</w:t>
            </w:r>
          </w:p>
        </w:tc>
        <w:tc>
          <w:tcPr>
            <w:tcW w:w="5156" w:type="dxa"/>
            <w:noWrap w:val="0"/>
            <w:vAlign w:val="center"/>
          </w:tcPr>
          <w:p w14:paraId="29B2E09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连续提臀腾起</w:t>
            </w:r>
          </w:p>
        </w:tc>
        <w:tc>
          <w:tcPr>
            <w:tcW w:w="2984" w:type="dxa"/>
            <w:noWrap w:val="0"/>
            <w:vAlign w:val="center"/>
          </w:tcPr>
          <w:p w14:paraId="6F9B9333">
            <w:pP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数量评分：男生满分为15个，女生满分为10个；数量每少一个扣1分。</w:t>
            </w:r>
          </w:p>
          <w:p w14:paraId="2662C0D8">
            <w:pPr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质量评分：依据动作完成的质量进行相应减分。</w:t>
            </w:r>
          </w:p>
        </w:tc>
        <w:tc>
          <w:tcPr>
            <w:tcW w:w="671" w:type="dxa"/>
            <w:noWrap w:val="0"/>
            <w:vAlign w:val="center"/>
          </w:tcPr>
          <w:p w14:paraId="787E00E6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分</w:t>
            </w:r>
          </w:p>
        </w:tc>
      </w:tr>
      <w:tr w14:paraId="5D05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0998789C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30688750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男、女</w:t>
            </w:r>
          </w:p>
        </w:tc>
        <w:tc>
          <w:tcPr>
            <w:tcW w:w="5156" w:type="dxa"/>
            <w:noWrap w:val="0"/>
            <w:vAlign w:val="center"/>
          </w:tcPr>
          <w:p w14:paraId="35D46F0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连续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分腿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提倒立</w:t>
            </w:r>
          </w:p>
        </w:tc>
        <w:tc>
          <w:tcPr>
            <w:tcW w:w="2984" w:type="dxa"/>
            <w:noWrap w:val="0"/>
            <w:vAlign w:val="center"/>
          </w:tcPr>
          <w:p w14:paraId="32637C87">
            <w:pP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数量评分：满分为10个；数量每少一个扣1分。</w:t>
            </w:r>
          </w:p>
          <w:p w14:paraId="5F7BB405">
            <w:pPr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质量评分：依据动作完成的质量进行完成减分。</w:t>
            </w:r>
          </w:p>
        </w:tc>
        <w:tc>
          <w:tcPr>
            <w:tcW w:w="671" w:type="dxa"/>
            <w:noWrap w:val="0"/>
            <w:vAlign w:val="center"/>
          </w:tcPr>
          <w:p w14:paraId="4627DDD8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分</w:t>
            </w:r>
          </w:p>
        </w:tc>
      </w:tr>
      <w:tr w14:paraId="2365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58B936C2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3900830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5156" w:type="dxa"/>
            <w:noWrap w:val="0"/>
            <w:vAlign w:val="center"/>
          </w:tcPr>
          <w:p w14:paraId="1904C05C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连续托马斯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全旋</w:t>
            </w:r>
          </w:p>
        </w:tc>
        <w:tc>
          <w:tcPr>
            <w:tcW w:w="2984" w:type="dxa"/>
            <w:noWrap w:val="0"/>
            <w:vAlign w:val="center"/>
          </w:tcPr>
          <w:p w14:paraId="3F8E450C">
            <w:pP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数量评分：满分为20个，数量每少一个扣1分。</w:t>
            </w:r>
          </w:p>
          <w:p w14:paraId="12622EC5">
            <w:pPr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质量评分：依据动作完成的质量进行完成减分。</w:t>
            </w:r>
          </w:p>
        </w:tc>
        <w:tc>
          <w:tcPr>
            <w:tcW w:w="671" w:type="dxa"/>
            <w:vMerge w:val="restart"/>
            <w:noWrap w:val="0"/>
            <w:vAlign w:val="center"/>
          </w:tcPr>
          <w:p w14:paraId="73AAC603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分</w:t>
            </w:r>
          </w:p>
        </w:tc>
      </w:tr>
      <w:tr w14:paraId="72D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20CABDFB">
            <w:pPr>
              <w:rPr>
                <w:sz w:val="21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69544CF9">
            <w:pPr>
              <w:jc w:val="center"/>
              <w:rPr>
                <w:rFonts w:hint="eastAsia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5156" w:type="dxa"/>
            <w:noWrap w:val="0"/>
            <w:vAlign w:val="center"/>
          </w:tcPr>
          <w:p w14:paraId="3B9123D3">
            <w:pPr>
              <w:jc w:val="left"/>
              <w:rPr>
                <w:rFonts w:hint="default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连续屈体分腿跳</w:t>
            </w:r>
          </w:p>
        </w:tc>
        <w:tc>
          <w:tcPr>
            <w:tcW w:w="2984" w:type="dxa"/>
            <w:noWrap w:val="0"/>
            <w:vAlign w:val="center"/>
          </w:tcPr>
          <w:p w14:paraId="2B438062">
            <w:pP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数量评分：满分为30个，数量每少一个扣1分。</w:t>
            </w:r>
          </w:p>
          <w:p w14:paraId="61675832">
            <w:pPr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质量评分：依据动作完成的质量进行完成减分。</w:t>
            </w:r>
          </w:p>
        </w:tc>
        <w:tc>
          <w:tcPr>
            <w:tcW w:w="671" w:type="dxa"/>
            <w:vMerge w:val="continue"/>
            <w:noWrap w:val="0"/>
            <w:vAlign w:val="center"/>
          </w:tcPr>
          <w:p w14:paraId="0E8B19F7">
            <w:pPr>
              <w:rPr>
                <w:sz w:val="21"/>
                <w:szCs w:val="24"/>
              </w:rPr>
            </w:pPr>
          </w:p>
        </w:tc>
      </w:tr>
      <w:tr w14:paraId="7F25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noWrap w:val="0"/>
            <w:vAlign w:val="center"/>
          </w:tcPr>
          <w:p w14:paraId="4EF589B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成套</w:t>
            </w:r>
          </w:p>
          <w:p w14:paraId="61CB607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动作</w:t>
            </w:r>
          </w:p>
          <w:p w14:paraId="3DB0A44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展示</w:t>
            </w:r>
          </w:p>
        </w:tc>
        <w:tc>
          <w:tcPr>
            <w:tcW w:w="742" w:type="dxa"/>
            <w:noWrap w:val="0"/>
            <w:vAlign w:val="center"/>
          </w:tcPr>
          <w:p w14:paraId="1C94920F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男、女</w:t>
            </w:r>
          </w:p>
        </w:tc>
        <w:tc>
          <w:tcPr>
            <w:tcW w:w="5156" w:type="dxa"/>
            <w:noWrap w:val="0"/>
            <w:vAlign w:val="center"/>
          </w:tcPr>
          <w:p w14:paraId="55C66BBB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0秒（±5秒）成套动作展示，包括3个八拍操化动作、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3个难度动作、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至少2个/段过渡连接、至少1个技巧或技巧连接。</w:t>
            </w:r>
          </w:p>
        </w:tc>
        <w:tc>
          <w:tcPr>
            <w:tcW w:w="2984" w:type="dxa"/>
            <w:noWrap w:val="0"/>
            <w:vAlign w:val="center"/>
          </w:tcPr>
          <w:p w14:paraId="0D32A550">
            <w:pP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评分共包含四个方面，每个满分为10分，分别为：主体内容（操化动作与过渡连接）、难度动作、艺术性及完成质量。</w:t>
            </w:r>
          </w:p>
          <w:p w14:paraId="29239FBD">
            <w:pPr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四个方面均采用统一的评分等级标准：优秀（9-10分）、良好（6-8分）、一般（3-5分）、待加强（0-2分）。</w:t>
            </w:r>
          </w:p>
        </w:tc>
        <w:tc>
          <w:tcPr>
            <w:tcW w:w="671" w:type="dxa"/>
            <w:noWrap w:val="0"/>
            <w:vAlign w:val="center"/>
          </w:tcPr>
          <w:p w14:paraId="582B9E2B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40分</w:t>
            </w:r>
          </w:p>
        </w:tc>
      </w:tr>
      <w:tr w14:paraId="690B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noWrap w:val="0"/>
            <w:vAlign w:val="center"/>
          </w:tcPr>
          <w:p w14:paraId="2552D77C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外形</w:t>
            </w:r>
          </w:p>
        </w:tc>
        <w:tc>
          <w:tcPr>
            <w:tcW w:w="742" w:type="dxa"/>
            <w:noWrap w:val="0"/>
            <w:vAlign w:val="center"/>
          </w:tcPr>
          <w:p w14:paraId="3868A7F0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男、女</w:t>
            </w:r>
          </w:p>
        </w:tc>
        <w:tc>
          <w:tcPr>
            <w:tcW w:w="5156" w:type="dxa"/>
            <w:noWrap w:val="0"/>
            <w:vAlign w:val="center"/>
          </w:tcPr>
          <w:p w14:paraId="1644F2A8">
            <w:pPr>
              <w:jc w:val="left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身高、体型、形体、形象气质等。</w:t>
            </w:r>
          </w:p>
        </w:tc>
        <w:tc>
          <w:tcPr>
            <w:tcW w:w="2984" w:type="dxa"/>
            <w:noWrap w:val="0"/>
            <w:vAlign w:val="center"/>
          </w:tcPr>
          <w:p w14:paraId="6526B0D8">
            <w:pPr>
              <w:jc w:val="left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技能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体能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成套动作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部分的展示，基于健美操项目的特点对运动员外形</w:t>
            </w:r>
            <w:r>
              <w:rPr>
                <w:rFonts w:hint="default" w:ascii="宋体" w:hAnsi="宋体" w:eastAsia="宋体" w:cs="宋体"/>
                <w:sz w:val="21"/>
                <w:szCs w:val="24"/>
              </w:rPr>
              <w:t>进行等级评定：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优秀（9-10分）、良好（6-8分）和一般（3-5分）、待加强（0-2分）。</w:t>
            </w:r>
          </w:p>
        </w:tc>
        <w:tc>
          <w:tcPr>
            <w:tcW w:w="671" w:type="dxa"/>
            <w:noWrap w:val="0"/>
            <w:vAlign w:val="center"/>
          </w:tcPr>
          <w:p w14:paraId="376D606F">
            <w:pPr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10分</w:t>
            </w:r>
          </w:p>
        </w:tc>
      </w:tr>
    </w:tbl>
    <w:p w14:paraId="60D7EE1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二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、测试要求 </w:t>
      </w:r>
    </w:p>
    <w:p w14:paraId="2CC8C95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一）测试形式：以一镜到底的形式，拍摄测试内容。横屏拍摄，拍摄需涵盖做动作的所有范围，拍摄高度不得高于地面60cm，确保视频质量稳定、清晰。三个部分（体能、技能、成套动作展示）的测试内容可分三个视频提交，也可以合成一个视频提交，但每个部分测试视频需一次性完成所有测试内容，不允许编辑和拼接。</w:t>
      </w:r>
    </w:p>
    <w:p w14:paraId="2ED61E7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（二）测试面向与拍摄时长：技能部分侧面展示（60秒以内）；体能部分正面展示（120秒以内）；成套动作展示部分正面展示（50秒以内）。</w:t>
      </w:r>
    </w:p>
    <w:p w14:paraId="1CDE8C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（三）运动员应着比赛服，在健美操板、木地板或无过高弹性的平面上完成测试动作，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并确保整个过程在安全的环境中进行。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541DDA1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br w:type="page"/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46681FC6">
      <w:pPr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2026年国家健美操集训队运动员选拔报名表</w:t>
      </w:r>
    </w:p>
    <w:p w14:paraId="42508976">
      <w:pPr>
        <w:rPr>
          <w:rFonts w:ascii="宋体" w:hAnsi="宋体" w:eastAsia="宋体" w:cs="宋体"/>
          <w:color w:val="auto"/>
          <w:sz w:val="24"/>
          <w:szCs w:val="24"/>
        </w:rPr>
      </w:pPr>
    </w:p>
    <w:tbl>
      <w:tblPr>
        <w:tblStyle w:val="5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573"/>
        <w:gridCol w:w="1838"/>
        <w:gridCol w:w="1574"/>
        <w:gridCol w:w="2248"/>
      </w:tblGrid>
      <w:tr w14:paraId="2819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63" w:type="dxa"/>
            <w:noWrap w:val="0"/>
            <w:vAlign w:val="center"/>
          </w:tcPr>
          <w:p w14:paraId="418B9969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573" w:type="dxa"/>
            <w:noWrap w:val="0"/>
            <w:vAlign w:val="center"/>
          </w:tcPr>
          <w:p w14:paraId="7149B12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38" w:type="dxa"/>
            <w:noWrap w:val="0"/>
            <w:vAlign w:val="center"/>
          </w:tcPr>
          <w:p w14:paraId="02FB3C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574" w:type="dxa"/>
            <w:noWrap w:val="0"/>
            <w:vAlign w:val="center"/>
          </w:tcPr>
          <w:p w14:paraId="2C6FBAD5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8" w:type="dxa"/>
            <w:vMerge w:val="restart"/>
            <w:noWrap w:val="0"/>
            <w:vAlign w:val="center"/>
          </w:tcPr>
          <w:p w14:paraId="1F922F5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57EC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63" w:type="dxa"/>
            <w:noWrap w:val="0"/>
            <w:vAlign w:val="center"/>
          </w:tcPr>
          <w:p w14:paraId="307E8C57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73" w:type="dxa"/>
            <w:noWrap w:val="0"/>
            <w:vAlign w:val="center"/>
          </w:tcPr>
          <w:p w14:paraId="3A2EAF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38" w:type="dxa"/>
            <w:noWrap w:val="0"/>
            <w:vAlign w:val="center"/>
          </w:tcPr>
          <w:p w14:paraId="74956829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74" w:type="dxa"/>
            <w:noWrap w:val="0"/>
            <w:vAlign w:val="center"/>
          </w:tcPr>
          <w:p w14:paraId="2897513A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8" w:type="dxa"/>
            <w:vMerge w:val="continue"/>
            <w:noWrap w:val="0"/>
            <w:vAlign w:val="center"/>
          </w:tcPr>
          <w:p w14:paraId="619181AA">
            <w:pPr>
              <w:rPr>
                <w:rFonts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5B1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036" w:type="dxa"/>
            <w:gridSpan w:val="2"/>
            <w:noWrap w:val="0"/>
            <w:vAlign w:val="center"/>
          </w:tcPr>
          <w:p w14:paraId="78FB7B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 w14:paraId="6CC56516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8" w:type="dxa"/>
            <w:vMerge w:val="continue"/>
            <w:noWrap w:val="0"/>
            <w:vAlign w:val="center"/>
          </w:tcPr>
          <w:p w14:paraId="2468A4C5">
            <w:pPr>
              <w:rPr>
                <w:rFonts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092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63" w:type="dxa"/>
            <w:noWrap w:val="0"/>
            <w:vAlign w:val="center"/>
          </w:tcPr>
          <w:p w14:paraId="66BB903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在读学校/工作单位</w:t>
            </w:r>
          </w:p>
        </w:tc>
        <w:tc>
          <w:tcPr>
            <w:tcW w:w="1573" w:type="dxa"/>
            <w:noWrap w:val="0"/>
            <w:vAlign w:val="center"/>
          </w:tcPr>
          <w:p w14:paraId="5145CF6E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F971F5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所在年级</w:t>
            </w:r>
          </w:p>
          <w:p w14:paraId="14AFEC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（在校生）</w:t>
            </w:r>
          </w:p>
        </w:tc>
        <w:tc>
          <w:tcPr>
            <w:tcW w:w="1574" w:type="dxa"/>
            <w:noWrap w:val="0"/>
            <w:vAlign w:val="center"/>
          </w:tcPr>
          <w:p w14:paraId="326C6302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8" w:type="dxa"/>
            <w:vMerge w:val="continue"/>
            <w:noWrap w:val="0"/>
            <w:vAlign w:val="center"/>
          </w:tcPr>
          <w:p w14:paraId="0E1B8F23">
            <w:pPr>
              <w:rPr>
                <w:rFonts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BFA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3" w:hRule="atLeast"/>
        </w:trPr>
        <w:tc>
          <w:tcPr>
            <w:tcW w:w="8696" w:type="dxa"/>
            <w:gridSpan w:val="5"/>
            <w:noWrap w:val="0"/>
            <w:vAlign w:val="top"/>
          </w:tcPr>
          <w:p w14:paraId="68C133D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竞赛成绩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附上成绩证书或成绩证明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774B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696" w:type="dxa"/>
            <w:gridSpan w:val="5"/>
            <w:noWrap w:val="0"/>
            <w:vAlign w:val="top"/>
          </w:tcPr>
          <w:p w14:paraId="687AD13C"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 w14:paraId="3792CE80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承诺：本人承诺所提供的以上全部个人资料均真实、完整、合法、有效，所在单位同意参加2026年国家健美操集训队运动员选拔。如提供虚假信息，将自行承担全部责任。</w:t>
            </w:r>
          </w:p>
          <w:p w14:paraId="34274052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237C447F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本人签字：</w:t>
            </w:r>
          </w:p>
        </w:tc>
      </w:tr>
    </w:tbl>
    <w:p w14:paraId="3D338A21"/>
    <w:p w14:paraId="0285981C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3458E"/>
    <w:rsid w:val="24A3458E"/>
    <w:rsid w:val="54E8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黑体"/>
      <w:sz w:val="52"/>
    </w:rPr>
  </w:style>
  <w:style w:type="paragraph" w:customStyle="1" w:styleId="3">
    <w:name w:val="彩色网格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1610</Characters>
  <Lines>0</Lines>
  <Paragraphs>0</Paragraphs>
  <TotalTime>0</TotalTime>
  <ScaleCrop>false</ScaleCrop>
  <LinksUpToDate>false</LinksUpToDate>
  <CharactersWithSpaces>1662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2025-12-12T01:20:00Z</dcterms:created>
  <dc:creator>PureCure</dc:creator>
  <cp:lastModifiedBy>PureCure</cp:lastModifiedBy>
  <dcterms:modified xsi:type="dcterms:W3CDTF">2025-12-12T01:23:44Z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2B464969E750401497E67F9FA3DA6270_11</vt:lpwstr>
  </property>
  <property fmtid="{D5CDD505-2E9C-101B-9397-08002B2CF9AE}" pid="4" name="KSOTemplateDocerSaveRecord">
    <vt:lpwstr>eyJoZGlkIjoiZDdkODdkZTNkMjJmZTQ3NGJhNWY5NzkwMTQ0ZDI2NDkiLCJ1c2VySWQiOiI0MTg5Mzg4NjQifQ==</vt:lpwstr>
  </property>
</Properties>
</file>